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1765800215"/>
        <w:docPartObj>
          <w:docPartGallery w:val="Page Numbers (Top of Page)"/>
          <w:docPartUnique/>
        </w:docPartObj>
      </w:sdtPr>
      <w:sdtEndPr>
        <w:rPr>
          <w:noProof/>
        </w:rPr>
      </w:sdtEndPr>
      <w:sdtContent>
        <w:p w:rsidR="00A5176A" w:rsidRPr="00395BD2" w:rsidRDefault="00A5176A" w:rsidP="00A5176A">
          <w:pPr>
            <w:pStyle w:val="Header"/>
            <w:rPr>
              <w:rFonts w:ascii="Times New Roman" w:hAnsi="Times New Roman" w:cs="Times New Roman"/>
              <w:b/>
            </w:rPr>
          </w:pPr>
          <w:r w:rsidRPr="00395BD2">
            <w:rPr>
              <w:rFonts w:ascii="Times New Roman" w:hAnsi="Times New Roman" w:cs="Times New Roman"/>
              <w:sz w:val="20"/>
            </w:rPr>
            <w:t>Indian Journal of Basic and Applied Medical Research; September 20</w:t>
          </w:r>
          <w:r>
            <w:rPr>
              <w:rFonts w:ascii="Times New Roman" w:hAnsi="Times New Roman" w:cs="Times New Roman"/>
              <w:sz w:val="20"/>
            </w:rPr>
            <w:t>14: Vol.-3, Issue- 4, P. 293-295</w:t>
          </w:r>
        </w:p>
      </w:sdtContent>
    </w:sdt>
    <w:p w:rsidR="00A5176A" w:rsidRDefault="00A5176A" w:rsidP="00A5176A">
      <w:pPr>
        <w:spacing w:after="0" w:line="360" w:lineRule="auto"/>
        <w:rPr>
          <w:rFonts w:asciiTheme="majorHAnsi" w:hAnsiTheme="majorHAnsi" w:cs="Times New Roman"/>
          <w:b/>
          <w:color w:val="000000" w:themeColor="text1"/>
          <w:sz w:val="24"/>
          <w:szCs w:val="24"/>
          <w:highlight w:val="lightGray"/>
        </w:rPr>
      </w:pPr>
    </w:p>
    <w:p w:rsidR="00A5176A" w:rsidRPr="009278FE" w:rsidRDefault="00A5176A" w:rsidP="00A5176A">
      <w:pPr>
        <w:spacing w:after="0" w:line="360" w:lineRule="auto"/>
        <w:rPr>
          <w:rFonts w:asciiTheme="majorHAnsi" w:hAnsiTheme="majorHAnsi" w:cs="Times New Roman"/>
          <w:b/>
          <w:color w:val="000000" w:themeColor="text1"/>
          <w:sz w:val="24"/>
          <w:szCs w:val="24"/>
        </w:rPr>
      </w:pPr>
      <w:r w:rsidRPr="009278FE">
        <w:rPr>
          <w:rFonts w:asciiTheme="majorHAnsi" w:hAnsiTheme="majorHAnsi" w:cs="Times New Roman"/>
          <w:b/>
          <w:color w:val="000000" w:themeColor="text1"/>
          <w:sz w:val="24"/>
          <w:szCs w:val="24"/>
          <w:highlight w:val="lightGray"/>
        </w:rPr>
        <w:t>Case Report:</w:t>
      </w:r>
    </w:p>
    <w:p w:rsidR="00A5176A" w:rsidRPr="009278FE" w:rsidRDefault="00A5176A" w:rsidP="00A5176A">
      <w:pPr>
        <w:spacing w:after="0" w:line="360" w:lineRule="auto"/>
        <w:rPr>
          <w:rFonts w:asciiTheme="majorHAnsi" w:hAnsiTheme="majorHAnsi" w:cs="Times New Roman"/>
          <w:b/>
          <w:color w:val="1F497D" w:themeColor="text2"/>
          <w:sz w:val="28"/>
          <w:szCs w:val="28"/>
        </w:rPr>
      </w:pPr>
      <w:r w:rsidRPr="009278FE">
        <w:rPr>
          <w:rFonts w:asciiTheme="majorHAnsi" w:hAnsiTheme="majorHAnsi" w:cs="Times New Roman"/>
          <w:b/>
          <w:color w:val="1F497D" w:themeColor="text2"/>
          <w:sz w:val="28"/>
          <w:szCs w:val="28"/>
        </w:rPr>
        <w:t>An anomalous origin of obturator artery: A case report</w:t>
      </w:r>
    </w:p>
    <w:p w:rsidR="00A5176A" w:rsidRPr="009278FE" w:rsidRDefault="00A5176A" w:rsidP="00A5176A">
      <w:pPr>
        <w:spacing w:after="0" w:line="360" w:lineRule="auto"/>
        <w:rPr>
          <w:rFonts w:asciiTheme="majorHAnsi" w:hAnsiTheme="majorHAnsi"/>
          <w:b/>
          <w:sz w:val="20"/>
          <w:szCs w:val="20"/>
        </w:rPr>
      </w:pPr>
      <w:r w:rsidRPr="009278FE">
        <w:rPr>
          <w:rFonts w:asciiTheme="majorHAnsi" w:hAnsiTheme="majorHAnsi"/>
          <w:b/>
          <w:sz w:val="20"/>
          <w:szCs w:val="20"/>
        </w:rPr>
        <w:t>HosapatnaMamatha , Antony Sylvan D’ Souza , Vrinda Ankolekar ,</w:t>
      </w:r>
      <w:bookmarkStart w:id="0" w:name="_GoBack"/>
      <w:bookmarkEnd w:id="0"/>
      <w:r w:rsidRPr="009278FE">
        <w:rPr>
          <w:rFonts w:asciiTheme="majorHAnsi" w:hAnsiTheme="majorHAnsi"/>
          <w:b/>
          <w:sz w:val="20"/>
          <w:szCs w:val="20"/>
        </w:rPr>
        <w:t>HemalathaBangera</w:t>
      </w:r>
    </w:p>
    <w:p w:rsidR="00A5176A" w:rsidRDefault="00A5176A" w:rsidP="00A5176A">
      <w:pPr>
        <w:spacing w:after="0" w:line="360" w:lineRule="auto"/>
        <w:rPr>
          <w:rFonts w:asciiTheme="majorHAnsi" w:hAnsiTheme="majorHAnsi"/>
          <w:sz w:val="18"/>
          <w:szCs w:val="18"/>
        </w:rPr>
      </w:pPr>
    </w:p>
    <w:p w:rsidR="00A5176A" w:rsidRPr="009278FE" w:rsidRDefault="00A5176A" w:rsidP="00A5176A">
      <w:pPr>
        <w:spacing w:after="0" w:line="360" w:lineRule="auto"/>
        <w:rPr>
          <w:rFonts w:asciiTheme="majorHAnsi" w:hAnsiTheme="majorHAnsi"/>
          <w:sz w:val="18"/>
          <w:szCs w:val="18"/>
        </w:rPr>
      </w:pPr>
      <w:r w:rsidRPr="009278FE">
        <w:rPr>
          <w:rFonts w:asciiTheme="majorHAnsi" w:hAnsiTheme="majorHAnsi"/>
          <w:sz w:val="18"/>
          <w:szCs w:val="18"/>
        </w:rPr>
        <w:t>Department of Anatomy, Kasturba Medical College, Manipal University, Manipal, Karnataka</w:t>
      </w:r>
    </w:p>
    <w:p w:rsidR="00A5176A" w:rsidRDefault="00A5176A" w:rsidP="00A5176A">
      <w:pPr>
        <w:spacing w:after="0" w:line="360" w:lineRule="auto"/>
        <w:rPr>
          <w:rFonts w:asciiTheme="majorHAnsi" w:hAnsiTheme="majorHAnsi"/>
          <w:sz w:val="18"/>
          <w:szCs w:val="18"/>
        </w:rPr>
      </w:pPr>
      <w:r w:rsidRPr="009278FE">
        <w:rPr>
          <w:rFonts w:asciiTheme="majorHAnsi" w:hAnsiTheme="majorHAnsi"/>
          <w:sz w:val="18"/>
          <w:szCs w:val="18"/>
        </w:rPr>
        <w:t>Corresponding author: Vrinda Ankolekar</w:t>
      </w:r>
    </w:p>
    <w:p w:rsidR="00A5176A" w:rsidRPr="00395BD2" w:rsidRDefault="00A5176A" w:rsidP="00A5176A">
      <w:pPr>
        <w:pBdr>
          <w:bottom w:val="single" w:sz="6" w:space="1" w:color="auto"/>
        </w:pBdr>
        <w:spacing w:after="0" w:line="360" w:lineRule="auto"/>
        <w:rPr>
          <w:rFonts w:asciiTheme="majorHAnsi" w:hAnsiTheme="majorHAnsi"/>
          <w:color w:val="000000"/>
          <w:sz w:val="18"/>
          <w:szCs w:val="18"/>
        </w:rPr>
      </w:pPr>
      <w:r>
        <w:rPr>
          <w:rFonts w:asciiTheme="majorHAnsi" w:hAnsiTheme="majorHAnsi"/>
          <w:color w:val="000000"/>
          <w:sz w:val="18"/>
          <w:szCs w:val="18"/>
        </w:rPr>
        <w:t>Date of submission: 12 June 2014; Date of publication: 15 September 2014</w:t>
      </w:r>
    </w:p>
    <w:p w:rsidR="00A5176A" w:rsidRPr="002946A2" w:rsidRDefault="00A5176A" w:rsidP="00A5176A">
      <w:pPr>
        <w:spacing w:after="0" w:line="240" w:lineRule="auto"/>
        <w:rPr>
          <w:rFonts w:asciiTheme="majorHAnsi" w:hAnsiTheme="majorHAnsi"/>
          <w:sz w:val="18"/>
          <w:szCs w:val="18"/>
        </w:rPr>
      </w:pPr>
    </w:p>
    <w:p w:rsidR="00A5176A" w:rsidRDefault="00A5176A" w:rsidP="00A5176A">
      <w:pPr>
        <w:spacing w:after="0" w:line="360" w:lineRule="auto"/>
        <w:jc w:val="both"/>
        <w:rPr>
          <w:rFonts w:ascii="Times New Roman" w:hAnsi="Times New Roman" w:cs="Times New Roman"/>
          <w:b/>
          <w:color w:val="000000" w:themeColor="text1"/>
          <w:sz w:val="20"/>
          <w:szCs w:val="20"/>
        </w:rPr>
      </w:pPr>
      <w:r w:rsidRPr="009278FE">
        <w:rPr>
          <w:rFonts w:ascii="Times New Roman" w:hAnsi="Times New Roman" w:cs="Times New Roman"/>
          <w:b/>
          <w:color w:val="000000" w:themeColor="text1"/>
          <w:sz w:val="20"/>
          <w:szCs w:val="20"/>
        </w:rPr>
        <w:t>Abstract</w:t>
      </w:r>
      <w:r>
        <w:rPr>
          <w:rFonts w:ascii="Times New Roman" w:hAnsi="Times New Roman" w:cs="Times New Roman"/>
          <w:b/>
          <w:color w:val="000000" w:themeColor="text1"/>
          <w:sz w:val="20"/>
          <w:szCs w:val="20"/>
        </w:rPr>
        <w:t xml:space="preserve">: </w:t>
      </w:r>
    </w:p>
    <w:p w:rsidR="00A5176A" w:rsidRPr="009278FE" w:rsidRDefault="00A5176A" w:rsidP="00A5176A">
      <w:pPr>
        <w:spacing w:after="0" w:line="360" w:lineRule="auto"/>
        <w:jc w:val="both"/>
        <w:rPr>
          <w:rFonts w:ascii="Times New Roman" w:hAnsi="Times New Roman" w:cs="Times New Roman"/>
          <w:b/>
          <w:color w:val="000000" w:themeColor="text1"/>
          <w:sz w:val="20"/>
          <w:szCs w:val="20"/>
        </w:rPr>
      </w:pPr>
      <w:r w:rsidRPr="009278FE">
        <w:rPr>
          <w:rFonts w:ascii="Times New Roman" w:hAnsi="Times New Roman" w:cs="Times New Roman"/>
          <w:color w:val="000000" w:themeColor="text1"/>
          <w:sz w:val="20"/>
          <w:szCs w:val="20"/>
        </w:rPr>
        <w:t>The obturator artery normally arises from the anterior trunk of internal iliac artery. Variations in its origin and course has drawn attention of surgeons, anatomists and radiologists. The literature contains many articles that report variable origins. Interesting variations in the origin and course of the principal arteries have long attracted the attention of anatomists and surgeons.</w:t>
      </w:r>
      <w:r>
        <w:rPr>
          <w:rFonts w:ascii="Times New Roman" w:hAnsi="Times New Roman" w:cs="Times New Roman"/>
          <w:b/>
          <w:color w:val="000000" w:themeColor="text1"/>
          <w:sz w:val="20"/>
          <w:szCs w:val="20"/>
        </w:rPr>
        <w:t xml:space="preserve"> </w:t>
      </w:r>
      <w:r w:rsidRPr="009278FE">
        <w:rPr>
          <w:rFonts w:ascii="Times New Roman" w:hAnsi="Times New Roman" w:cs="Times New Roman"/>
          <w:color w:val="000000" w:themeColor="text1"/>
          <w:sz w:val="20"/>
          <w:szCs w:val="20"/>
        </w:rPr>
        <w:t>A case of abnormal origin of obturator artery was observed in a 55-year-old male cadaver, while doing routine dissection for first year MBBS students in Kasturba Medical College, Manipal. The artery was arising from the inferior epigastric artery close to its origin from external iliac artery. The artery later crossed the external iliac vein and accompanied the obturator nerve and vein to enter the obturator canal. General surgeons dealing with laparoscopic herniorrhaphy should be aware of the aberrant obturator artery.</w:t>
      </w:r>
    </w:p>
    <w:p w:rsidR="00A5176A" w:rsidRDefault="00A5176A" w:rsidP="00A5176A">
      <w:pPr>
        <w:pBdr>
          <w:bottom w:val="single" w:sz="6" w:space="1" w:color="auto"/>
        </w:pBdr>
        <w:spacing w:after="0" w:line="360" w:lineRule="auto"/>
        <w:jc w:val="both"/>
        <w:rPr>
          <w:rFonts w:ascii="Times New Roman" w:hAnsi="Times New Roman" w:cs="Times New Roman"/>
          <w:color w:val="000000" w:themeColor="text1"/>
          <w:sz w:val="20"/>
          <w:szCs w:val="20"/>
        </w:rPr>
      </w:pPr>
      <w:r w:rsidRPr="009278FE">
        <w:rPr>
          <w:rFonts w:ascii="Times New Roman" w:hAnsi="Times New Roman" w:cs="Times New Roman"/>
          <w:b/>
          <w:color w:val="000000" w:themeColor="text1"/>
          <w:sz w:val="20"/>
          <w:szCs w:val="20"/>
        </w:rPr>
        <w:t>Keywords</w:t>
      </w:r>
      <w:r w:rsidRPr="009278FE">
        <w:rPr>
          <w:rFonts w:ascii="Times New Roman" w:hAnsi="Times New Roman" w:cs="Times New Roman"/>
          <w:color w:val="000000" w:themeColor="text1"/>
          <w:sz w:val="20"/>
          <w:szCs w:val="20"/>
        </w:rPr>
        <w:t>: Internal iliac artery, obturator artery,   abnormal obturator artery, obturator foramen</w:t>
      </w:r>
    </w:p>
    <w:p w:rsidR="00CF464F" w:rsidRDefault="00CF464F"/>
    <w:sectPr w:rsidR="00CF464F" w:rsidSect="00CF46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CBF" w:rsidRDefault="00BB5CBF" w:rsidP="00A5176A">
      <w:pPr>
        <w:spacing w:after="0" w:line="240" w:lineRule="auto"/>
      </w:pPr>
      <w:r>
        <w:separator/>
      </w:r>
    </w:p>
  </w:endnote>
  <w:endnote w:type="continuationSeparator" w:id="1">
    <w:p w:rsidR="00BB5CBF" w:rsidRDefault="00BB5CBF" w:rsidP="00A51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CBF" w:rsidRDefault="00BB5CBF" w:rsidP="00A5176A">
      <w:pPr>
        <w:spacing w:after="0" w:line="240" w:lineRule="auto"/>
      </w:pPr>
      <w:r>
        <w:separator/>
      </w:r>
    </w:p>
  </w:footnote>
  <w:footnote w:type="continuationSeparator" w:id="1">
    <w:p w:rsidR="00BB5CBF" w:rsidRDefault="00BB5CBF" w:rsidP="00A517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176A"/>
    <w:rsid w:val="00000426"/>
    <w:rsid w:val="000004F3"/>
    <w:rsid w:val="00000C05"/>
    <w:rsid w:val="00000EEE"/>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7E0"/>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572ED"/>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AD9"/>
    <w:rsid w:val="00086E67"/>
    <w:rsid w:val="000870E6"/>
    <w:rsid w:val="00087874"/>
    <w:rsid w:val="00087A20"/>
    <w:rsid w:val="00087B45"/>
    <w:rsid w:val="00087DB5"/>
    <w:rsid w:val="000902FE"/>
    <w:rsid w:val="00090AB6"/>
    <w:rsid w:val="00090B43"/>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979E6"/>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1FBC"/>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7315"/>
    <w:rsid w:val="001078FC"/>
    <w:rsid w:val="00107E53"/>
    <w:rsid w:val="0011016F"/>
    <w:rsid w:val="00110264"/>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C1A"/>
    <w:rsid w:val="00114F01"/>
    <w:rsid w:val="0011521E"/>
    <w:rsid w:val="00115380"/>
    <w:rsid w:val="00115C86"/>
    <w:rsid w:val="00115EC8"/>
    <w:rsid w:val="001162FA"/>
    <w:rsid w:val="001166D0"/>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256"/>
    <w:rsid w:val="0012244D"/>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B3"/>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863"/>
    <w:rsid w:val="00156C78"/>
    <w:rsid w:val="0015785A"/>
    <w:rsid w:val="00157AC7"/>
    <w:rsid w:val="00157E67"/>
    <w:rsid w:val="001602F2"/>
    <w:rsid w:val="001605FE"/>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494"/>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60B"/>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15"/>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098"/>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0D"/>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3B0"/>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61C"/>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682"/>
    <w:rsid w:val="002D2C1E"/>
    <w:rsid w:val="002D2E85"/>
    <w:rsid w:val="002D40E6"/>
    <w:rsid w:val="002D413B"/>
    <w:rsid w:val="002D4B85"/>
    <w:rsid w:val="002D4ECE"/>
    <w:rsid w:val="002D4ED7"/>
    <w:rsid w:val="002D4FE5"/>
    <w:rsid w:val="002D50EA"/>
    <w:rsid w:val="002D52B4"/>
    <w:rsid w:val="002D54FF"/>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1E64"/>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631"/>
    <w:rsid w:val="002F491C"/>
    <w:rsid w:val="002F4AA1"/>
    <w:rsid w:val="002F4CF3"/>
    <w:rsid w:val="002F5389"/>
    <w:rsid w:val="002F570E"/>
    <w:rsid w:val="002F5B70"/>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326"/>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22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BA1"/>
    <w:rsid w:val="00327EF8"/>
    <w:rsid w:val="003303C2"/>
    <w:rsid w:val="00330ACC"/>
    <w:rsid w:val="00330F04"/>
    <w:rsid w:val="003316E5"/>
    <w:rsid w:val="003317B6"/>
    <w:rsid w:val="003319ED"/>
    <w:rsid w:val="00331CEB"/>
    <w:rsid w:val="00331D86"/>
    <w:rsid w:val="0033207B"/>
    <w:rsid w:val="003320BA"/>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A49"/>
    <w:rsid w:val="00357B7F"/>
    <w:rsid w:val="00357BE9"/>
    <w:rsid w:val="00357C5B"/>
    <w:rsid w:val="00360703"/>
    <w:rsid w:val="00360DE6"/>
    <w:rsid w:val="0036189F"/>
    <w:rsid w:val="0036261C"/>
    <w:rsid w:val="003628D6"/>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49"/>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8EF"/>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241"/>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D6C"/>
    <w:rsid w:val="00416E95"/>
    <w:rsid w:val="004176DC"/>
    <w:rsid w:val="00417D42"/>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12C"/>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FE1"/>
    <w:rsid w:val="00494538"/>
    <w:rsid w:val="00495102"/>
    <w:rsid w:val="00495103"/>
    <w:rsid w:val="004951E3"/>
    <w:rsid w:val="0049610D"/>
    <w:rsid w:val="004967BA"/>
    <w:rsid w:val="00496CAF"/>
    <w:rsid w:val="00496D88"/>
    <w:rsid w:val="00497127"/>
    <w:rsid w:val="004979C6"/>
    <w:rsid w:val="00497A0D"/>
    <w:rsid w:val="00497ED7"/>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8A1"/>
    <w:rsid w:val="004A3FA3"/>
    <w:rsid w:val="004A4769"/>
    <w:rsid w:val="004A4EAB"/>
    <w:rsid w:val="004A58C5"/>
    <w:rsid w:val="004A5923"/>
    <w:rsid w:val="004A67E8"/>
    <w:rsid w:val="004A6EB0"/>
    <w:rsid w:val="004A706B"/>
    <w:rsid w:val="004A7131"/>
    <w:rsid w:val="004A7280"/>
    <w:rsid w:val="004A72CF"/>
    <w:rsid w:val="004A7828"/>
    <w:rsid w:val="004A79F5"/>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73B"/>
    <w:rsid w:val="004B7989"/>
    <w:rsid w:val="004B79DD"/>
    <w:rsid w:val="004B7BBF"/>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45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A21"/>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48FB"/>
    <w:rsid w:val="00545488"/>
    <w:rsid w:val="0054570D"/>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145"/>
    <w:rsid w:val="00564993"/>
    <w:rsid w:val="00564F3D"/>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54DB"/>
    <w:rsid w:val="00575691"/>
    <w:rsid w:val="005758C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074"/>
    <w:rsid w:val="005D39F7"/>
    <w:rsid w:val="005D3BD6"/>
    <w:rsid w:val="005D429F"/>
    <w:rsid w:val="005D4608"/>
    <w:rsid w:val="005D4AED"/>
    <w:rsid w:val="005D4D55"/>
    <w:rsid w:val="005D6015"/>
    <w:rsid w:val="005D67DD"/>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1D9A"/>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606"/>
    <w:rsid w:val="005E6885"/>
    <w:rsid w:val="005E6E24"/>
    <w:rsid w:val="005E702A"/>
    <w:rsid w:val="005E7475"/>
    <w:rsid w:val="005F09E3"/>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4EDE"/>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CA7"/>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652"/>
    <w:rsid w:val="0063073F"/>
    <w:rsid w:val="00630A56"/>
    <w:rsid w:val="00630D84"/>
    <w:rsid w:val="00631315"/>
    <w:rsid w:val="00631994"/>
    <w:rsid w:val="00631A4D"/>
    <w:rsid w:val="00631AE1"/>
    <w:rsid w:val="00631B9E"/>
    <w:rsid w:val="00631C0B"/>
    <w:rsid w:val="00631CCA"/>
    <w:rsid w:val="006322BA"/>
    <w:rsid w:val="0063268C"/>
    <w:rsid w:val="00632AAE"/>
    <w:rsid w:val="00632C23"/>
    <w:rsid w:val="0063347C"/>
    <w:rsid w:val="00633886"/>
    <w:rsid w:val="00634646"/>
    <w:rsid w:val="00634C27"/>
    <w:rsid w:val="00634DFE"/>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6B85"/>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9D6"/>
    <w:rsid w:val="006549E8"/>
    <w:rsid w:val="00654DD1"/>
    <w:rsid w:val="00654F61"/>
    <w:rsid w:val="006557FD"/>
    <w:rsid w:val="0065587D"/>
    <w:rsid w:val="00655E71"/>
    <w:rsid w:val="00656045"/>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87"/>
    <w:rsid w:val="006A4471"/>
    <w:rsid w:val="006A4C57"/>
    <w:rsid w:val="006A4D7F"/>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B26"/>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1DE0"/>
    <w:rsid w:val="007025B7"/>
    <w:rsid w:val="007026E3"/>
    <w:rsid w:val="00702882"/>
    <w:rsid w:val="00702B41"/>
    <w:rsid w:val="007040DD"/>
    <w:rsid w:val="007041A5"/>
    <w:rsid w:val="007042E6"/>
    <w:rsid w:val="00704640"/>
    <w:rsid w:val="007046EE"/>
    <w:rsid w:val="00704E27"/>
    <w:rsid w:val="00704F4E"/>
    <w:rsid w:val="007051A2"/>
    <w:rsid w:val="00705C5C"/>
    <w:rsid w:val="00705C92"/>
    <w:rsid w:val="00705FA3"/>
    <w:rsid w:val="0070648D"/>
    <w:rsid w:val="0070650A"/>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AD3"/>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8CA"/>
    <w:rsid w:val="0077395D"/>
    <w:rsid w:val="00773A9D"/>
    <w:rsid w:val="00773CAA"/>
    <w:rsid w:val="00773D09"/>
    <w:rsid w:val="00773EDC"/>
    <w:rsid w:val="0077412C"/>
    <w:rsid w:val="007742D9"/>
    <w:rsid w:val="0077473B"/>
    <w:rsid w:val="00774C26"/>
    <w:rsid w:val="0077518A"/>
    <w:rsid w:val="007755B4"/>
    <w:rsid w:val="00775A08"/>
    <w:rsid w:val="00775A38"/>
    <w:rsid w:val="00775C97"/>
    <w:rsid w:val="00775DC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695"/>
    <w:rsid w:val="00794920"/>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30"/>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1934"/>
    <w:rsid w:val="007C1D4F"/>
    <w:rsid w:val="007C239F"/>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745"/>
    <w:rsid w:val="007D3CDC"/>
    <w:rsid w:val="007D4246"/>
    <w:rsid w:val="007D4517"/>
    <w:rsid w:val="007D46E5"/>
    <w:rsid w:val="007D4BAF"/>
    <w:rsid w:val="007D5044"/>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EA"/>
    <w:rsid w:val="007E5E07"/>
    <w:rsid w:val="007E608E"/>
    <w:rsid w:val="007E6134"/>
    <w:rsid w:val="007E68C9"/>
    <w:rsid w:val="007E7119"/>
    <w:rsid w:val="007E77C3"/>
    <w:rsid w:val="007E7B18"/>
    <w:rsid w:val="007E7BC1"/>
    <w:rsid w:val="007E7F4D"/>
    <w:rsid w:val="007F078E"/>
    <w:rsid w:val="007F07A2"/>
    <w:rsid w:val="007F0AAD"/>
    <w:rsid w:val="007F0B2C"/>
    <w:rsid w:val="007F196E"/>
    <w:rsid w:val="007F1A67"/>
    <w:rsid w:val="007F1C13"/>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ADC"/>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3E34"/>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3E8E"/>
    <w:rsid w:val="00834336"/>
    <w:rsid w:val="0083466C"/>
    <w:rsid w:val="008348C1"/>
    <w:rsid w:val="00835F32"/>
    <w:rsid w:val="00836084"/>
    <w:rsid w:val="0083619C"/>
    <w:rsid w:val="0083619E"/>
    <w:rsid w:val="008362A6"/>
    <w:rsid w:val="0083656F"/>
    <w:rsid w:val="00836C65"/>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8E5"/>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19F3"/>
    <w:rsid w:val="008C222A"/>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6BED"/>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360"/>
    <w:rsid w:val="008F159B"/>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5C2A"/>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0AC"/>
    <w:rsid w:val="009170FD"/>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BDE"/>
    <w:rsid w:val="00943F3C"/>
    <w:rsid w:val="009441A4"/>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47901"/>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1D4D"/>
    <w:rsid w:val="00982479"/>
    <w:rsid w:val="00982ACE"/>
    <w:rsid w:val="009830C8"/>
    <w:rsid w:val="009837FB"/>
    <w:rsid w:val="00983934"/>
    <w:rsid w:val="00983D5D"/>
    <w:rsid w:val="00984347"/>
    <w:rsid w:val="00984972"/>
    <w:rsid w:val="00984991"/>
    <w:rsid w:val="00984DDF"/>
    <w:rsid w:val="00985333"/>
    <w:rsid w:val="00985814"/>
    <w:rsid w:val="00985C45"/>
    <w:rsid w:val="00986472"/>
    <w:rsid w:val="00986A2D"/>
    <w:rsid w:val="00986BA4"/>
    <w:rsid w:val="00986F6B"/>
    <w:rsid w:val="00986FB4"/>
    <w:rsid w:val="0098708A"/>
    <w:rsid w:val="009872F9"/>
    <w:rsid w:val="00987373"/>
    <w:rsid w:val="009878DA"/>
    <w:rsid w:val="00990238"/>
    <w:rsid w:val="009902F5"/>
    <w:rsid w:val="0099081A"/>
    <w:rsid w:val="009909EC"/>
    <w:rsid w:val="00990F9F"/>
    <w:rsid w:val="00991066"/>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299"/>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34B2"/>
    <w:rsid w:val="009F38CC"/>
    <w:rsid w:val="009F39A9"/>
    <w:rsid w:val="009F3CEB"/>
    <w:rsid w:val="009F3E21"/>
    <w:rsid w:val="009F4195"/>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338"/>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76A"/>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832"/>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0E"/>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5EA"/>
    <w:rsid w:val="00A8781D"/>
    <w:rsid w:val="00A87859"/>
    <w:rsid w:val="00A87A73"/>
    <w:rsid w:val="00A87D61"/>
    <w:rsid w:val="00A87E41"/>
    <w:rsid w:val="00A905A9"/>
    <w:rsid w:val="00A906FC"/>
    <w:rsid w:val="00A91560"/>
    <w:rsid w:val="00A92990"/>
    <w:rsid w:val="00A92DA7"/>
    <w:rsid w:val="00A93101"/>
    <w:rsid w:val="00A932EF"/>
    <w:rsid w:val="00A937B7"/>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563"/>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60"/>
    <w:rsid w:val="00B118F6"/>
    <w:rsid w:val="00B11ABF"/>
    <w:rsid w:val="00B11F1D"/>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B74"/>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C52"/>
    <w:rsid w:val="00B260E5"/>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4186"/>
    <w:rsid w:val="00B342BE"/>
    <w:rsid w:val="00B3523C"/>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6994"/>
    <w:rsid w:val="00B66CEE"/>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3E95"/>
    <w:rsid w:val="00BB4439"/>
    <w:rsid w:val="00BB4D9F"/>
    <w:rsid w:val="00BB4F6E"/>
    <w:rsid w:val="00BB5633"/>
    <w:rsid w:val="00BB59C0"/>
    <w:rsid w:val="00BB5CBF"/>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91"/>
    <w:rsid w:val="00C131E5"/>
    <w:rsid w:val="00C137D7"/>
    <w:rsid w:val="00C13CC0"/>
    <w:rsid w:val="00C13CD1"/>
    <w:rsid w:val="00C14105"/>
    <w:rsid w:val="00C141FF"/>
    <w:rsid w:val="00C148F3"/>
    <w:rsid w:val="00C15772"/>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3D50"/>
    <w:rsid w:val="00C2466B"/>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0B5"/>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1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3676"/>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C3A"/>
    <w:rsid w:val="00C70DB8"/>
    <w:rsid w:val="00C71193"/>
    <w:rsid w:val="00C71295"/>
    <w:rsid w:val="00C714FF"/>
    <w:rsid w:val="00C71753"/>
    <w:rsid w:val="00C7192A"/>
    <w:rsid w:val="00C71AFB"/>
    <w:rsid w:val="00C72450"/>
    <w:rsid w:val="00C7337F"/>
    <w:rsid w:val="00C73671"/>
    <w:rsid w:val="00C73DAE"/>
    <w:rsid w:val="00C73EED"/>
    <w:rsid w:val="00C74109"/>
    <w:rsid w:val="00C7492D"/>
    <w:rsid w:val="00C759EF"/>
    <w:rsid w:val="00C75A2D"/>
    <w:rsid w:val="00C76625"/>
    <w:rsid w:val="00C77325"/>
    <w:rsid w:val="00C777AA"/>
    <w:rsid w:val="00C77AF6"/>
    <w:rsid w:val="00C77C2B"/>
    <w:rsid w:val="00C77C4F"/>
    <w:rsid w:val="00C77CB3"/>
    <w:rsid w:val="00C80389"/>
    <w:rsid w:val="00C8074A"/>
    <w:rsid w:val="00C80C29"/>
    <w:rsid w:val="00C80EA5"/>
    <w:rsid w:val="00C816F0"/>
    <w:rsid w:val="00C81C6B"/>
    <w:rsid w:val="00C81CEB"/>
    <w:rsid w:val="00C8224B"/>
    <w:rsid w:val="00C8270C"/>
    <w:rsid w:val="00C82E47"/>
    <w:rsid w:val="00C82FEC"/>
    <w:rsid w:val="00C830A4"/>
    <w:rsid w:val="00C85015"/>
    <w:rsid w:val="00C850B5"/>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632"/>
    <w:rsid w:val="00C92702"/>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E6B"/>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D5B"/>
    <w:rsid w:val="00D34D69"/>
    <w:rsid w:val="00D34F7E"/>
    <w:rsid w:val="00D35D35"/>
    <w:rsid w:val="00D36664"/>
    <w:rsid w:val="00D36700"/>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347"/>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CC8"/>
    <w:rsid w:val="00D87DED"/>
    <w:rsid w:val="00D90EC7"/>
    <w:rsid w:val="00D914CD"/>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3FE"/>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51E"/>
    <w:rsid w:val="00DC0714"/>
    <w:rsid w:val="00DC07EB"/>
    <w:rsid w:val="00DC0A1F"/>
    <w:rsid w:val="00DC1115"/>
    <w:rsid w:val="00DC1512"/>
    <w:rsid w:val="00DC2946"/>
    <w:rsid w:val="00DC29EE"/>
    <w:rsid w:val="00DC2D28"/>
    <w:rsid w:val="00DC2F74"/>
    <w:rsid w:val="00DC316A"/>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EA5"/>
    <w:rsid w:val="00DE169A"/>
    <w:rsid w:val="00DE16EA"/>
    <w:rsid w:val="00DE1C72"/>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1F9"/>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993"/>
    <w:rsid w:val="00E64B34"/>
    <w:rsid w:val="00E64C34"/>
    <w:rsid w:val="00E65041"/>
    <w:rsid w:val="00E65474"/>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099A"/>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3E52"/>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4A"/>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269"/>
    <w:rsid w:val="00EA48AF"/>
    <w:rsid w:val="00EA4B76"/>
    <w:rsid w:val="00EA5654"/>
    <w:rsid w:val="00EA61B6"/>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68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8F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C97"/>
    <w:rsid w:val="00F04E4E"/>
    <w:rsid w:val="00F04F45"/>
    <w:rsid w:val="00F05107"/>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FC7"/>
    <w:rsid w:val="00F26F21"/>
    <w:rsid w:val="00F275A6"/>
    <w:rsid w:val="00F2769E"/>
    <w:rsid w:val="00F276C8"/>
    <w:rsid w:val="00F27E5B"/>
    <w:rsid w:val="00F307B3"/>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A54"/>
    <w:rsid w:val="00F60B67"/>
    <w:rsid w:val="00F60EF3"/>
    <w:rsid w:val="00F60F5B"/>
    <w:rsid w:val="00F61702"/>
    <w:rsid w:val="00F61F36"/>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A19"/>
    <w:rsid w:val="00F72D55"/>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7A3"/>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0A1"/>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B1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AD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625"/>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8C"/>
    <w:rsid w:val="00FE4AC0"/>
    <w:rsid w:val="00FE4F28"/>
    <w:rsid w:val="00FE5632"/>
    <w:rsid w:val="00FE57DB"/>
    <w:rsid w:val="00FE5B48"/>
    <w:rsid w:val="00FE6731"/>
    <w:rsid w:val="00FE68B8"/>
    <w:rsid w:val="00FE6974"/>
    <w:rsid w:val="00FE747C"/>
    <w:rsid w:val="00FE752F"/>
    <w:rsid w:val="00FF016A"/>
    <w:rsid w:val="00FF01EE"/>
    <w:rsid w:val="00FF0273"/>
    <w:rsid w:val="00FF117B"/>
    <w:rsid w:val="00FF1271"/>
    <w:rsid w:val="00FF180A"/>
    <w:rsid w:val="00FF1E8E"/>
    <w:rsid w:val="00FF23C1"/>
    <w:rsid w:val="00FF2A60"/>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6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A5176A"/>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A5176A"/>
    <w:rPr>
      <w:rFonts w:asciiTheme="minorHAnsi" w:hAnsiTheme="minorHAnsi" w:cstheme="minorBidi"/>
      <w:sz w:val="22"/>
      <w:szCs w:val="22"/>
    </w:rPr>
  </w:style>
  <w:style w:type="paragraph" w:styleId="Footer">
    <w:name w:val="footer"/>
    <w:basedOn w:val="Normal"/>
    <w:link w:val="FooterChar"/>
    <w:uiPriority w:val="99"/>
    <w:semiHidden/>
    <w:unhideWhenUsed/>
    <w:rsid w:val="00A517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176A"/>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2014-10-04T04:24:00Z</dcterms:created>
  <dcterms:modified xsi:type="dcterms:W3CDTF">2014-10-04T04:25:00Z</dcterms:modified>
</cp:coreProperties>
</file>